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8A81" w14:textId="77777777" w:rsidR="00E674E1" w:rsidRDefault="00E674E1">
      <w:pPr>
        <w:rPr>
          <w:rFonts w:cs="Tahoma"/>
          <w:sz w:val="24"/>
        </w:rPr>
      </w:pPr>
    </w:p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20"/>
        <w:gridCol w:w="2268"/>
        <w:gridCol w:w="5797"/>
      </w:tblGrid>
      <w:tr w:rsidR="00E674E1" w14:paraId="39AA82D7" w14:textId="77777777">
        <w:trPr>
          <w:trHeight w:hRule="exact" w:val="3000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6442" w14:textId="3E807B59" w:rsidR="00E674E1" w:rsidRDefault="00BD24FB">
            <w:pPr>
              <w:pStyle w:val="Rubrik1"/>
              <w:snapToGrid w:val="0"/>
              <w:rPr>
                <w:color w:val="FFFFFF"/>
                <w:sz w:val="32"/>
                <w:szCs w:val="32"/>
              </w:rPr>
            </w:pPr>
            <w:r>
              <w:rPr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6ACDB10" wp14:editId="005CADC3">
                  <wp:simplePos x="0" y="0"/>
                  <wp:positionH relativeFrom="column">
                    <wp:posOffset>5971679</wp:posOffset>
                  </wp:positionH>
                  <wp:positionV relativeFrom="paragraph">
                    <wp:posOffset>186120</wp:posOffset>
                  </wp:positionV>
                  <wp:extent cx="754559" cy="790559"/>
                  <wp:effectExtent l="0" t="0" r="7441" b="0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13370" t="26029" r="16136" b="2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59" cy="7905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  <w:szCs w:val="32"/>
              </w:rPr>
              <w:t xml:space="preserve">             Protokoll</w:t>
            </w:r>
            <w:r w:rsidR="009D3407">
              <w:rPr>
                <w:color w:val="FFFFFF"/>
                <w:sz w:val="32"/>
                <w:szCs w:val="32"/>
              </w:rPr>
              <w:t xml:space="preserve"> </w:t>
            </w:r>
            <w:r>
              <w:rPr>
                <w:color w:val="FFFFFF"/>
                <w:sz w:val="32"/>
                <w:szCs w:val="32"/>
              </w:rPr>
              <w:t>styrelsemöte</w:t>
            </w:r>
          </w:p>
          <w:p w14:paraId="3AD2194F" w14:textId="4F5ABA49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Datum:  201</w:t>
            </w:r>
            <w:r w:rsidR="00705D4E">
              <w:rPr>
                <w:rFonts w:cs="Arial"/>
                <w:b/>
                <w:color w:val="FFFFFF"/>
                <w:sz w:val="22"/>
                <w:szCs w:val="22"/>
              </w:rPr>
              <w:t>9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>-</w:t>
            </w:r>
            <w:r w:rsidR="00D47C5F">
              <w:rPr>
                <w:rFonts w:cs="Arial"/>
                <w:b/>
                <w:color w:val="FFFFFF"/>
                <w:sz w:val="22"/>
                <w:szCs w:val="22"/>
              </w:rPr>
              <w:t>05-28</w:t>
            </w:r>
          </w:p>
          <w:p w14:paraId="2921C3AB" w14:textId="399439E9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Tid: 18</w:t>
            </w:r>
            <w:r w:rsidR="00D47C5F">
              <w:rPr>
                <w:rFonts w:cs="Arial"/>
                <w:b/>
                <w:color w:val="FFFFFF"/>
                <w:sz w:val="22"/>
                <w:szCs w:val="22"/>
              </w:rPr>
              <w:t>:15</w:t>
            </w:r>
          </w:p>
          <w:p w14:paraId="0F5C340B" w14:textId="77777777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Plats: </w:t>
            </w:r>
            <w:r w:rsidR="00767D40">
              <w:rPr>
                <w:rFonts w:cs="Arial"/>
                <w:b/>
                <w:color w:val="FFFFFF"/>
                <w:sz w:val="22"/>
                <w:szCs w:val="22"/>
              </w:rPr>
              <w:t>Klubbrummet</w:t>
            </w:r>
          </w:p>
          <w:p w14:paraId="793457D3" w14:textId="6208E7C9" w:rsidR="00D47C5F" w:rsidRPr="00D47C5F" w:rsidRDefault="00BD24FB" w:rsidP="00D47C5F">
            <w:pPr>
              <w:rPr>
                <w:rFonts w:asciiTheme="minorHAnsi" w:eastAsia="Times New Roman" w:hAnsiTheme="minorHAnsi"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Närvarande</w:t>
            </w:r>
            <w:r w:rsidR="002358E8">
              <w:rPr>
                <w:rFonts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r w:rsidR="00D47C5F">
              <w:rPr>
                <w:rFonts w:eastAsia="Times New Roman"/>
                <w:color w:val="000000"/>
                <w:sz w:val="24"/>
              </w:rPr>
              <w:t>:</w:t>
            </w:r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>Tina</w:t>
            </w:r>
            <w:proofErr w:type="gramEnd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 xml:space="preserve"> Ehn, Maria </w:t>
            </w:r>
            <w:proofErr w:type="spellStart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>Eylis</w:t>
            </w:r>
            <w:proofErr w:type="spellEnd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 xml:space="preserve">, Tore </w:t>
            </w:r>
            <w:proofErr w:type="spellStart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>Strengsdal</w:t>
            </w:r>
            <w:proofErr w:type="spellEnd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 xml:space="preserve">, Joakim Jansson, Camilla Borg och </w:t>
            </w:r>
            <w:proofErr w:type="spellStart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>Sinnika</w:t>
            </w:r>
            <w:proofErr w:type="spellEnd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 xml:space="preserve"> kom </w:t>
            </w:r>
            <w:proofErr w:type="spellStart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>kl</w:t>
            </w:r>
            <w:proofErr w:type="spellEnd"/>
            <w:r w:rsidR="00D47C5F" w:rsidRPr="00D47C5F">
              <w:rPr>
                <w:rFonts w:eastAsia="Times New Roman"/>
                <w:color w:val="FFFFFF" w:themeColor="background1"/>
                <w:sz w:val="24"/>
              </w:rPr>
              <w:t xml:space="preserve"> 19.00 (samt Amanda en stund)</w:t>
            </w:r>
          </w:p>
          <w:p w14:paraId="681A3E0C" w14:textId="77777777" w:rsidR="00D47C5F" w:rsidRDefault="00D47C5F" w:rsidP="00D47C5F">
            <w:pPr>
              <w:rPr>
                <w:rFonts w:eastAsia="Times New Roman"/>
                <w:color w:val="000000"/>
                <w:sz w:val="24"/>
              </w:rPr>
            </w:pPr>
          </w:p>
          <w:p w14:paraId="5F4530F5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C741239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BEC1224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</w:t>
            </w:r>
          </w:p>
          <w:p w14:paraId="7A80A53F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4506E9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CAFE895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537A5F6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8AB43B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D50C380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E68FC6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CA82C2D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AB380A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35A88DC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3416118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2E36DB9E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99406A8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</w:t>
            </w:r>
          </w:p>
          <w:p w14:paraId="0ED00EBC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5ED2028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9B7289E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.</w:t>
            </w:r>
          </w:p>
          <w:p w14:paraId="429E04BF" w14:textId="77777777" w:rsidR="00E674E1" w:rsidRDefault="00E674E1"/>
          <w:p w14:paraId="4328FAF0" w14:textId="77777777" w:rsidR="00E674E1" w:rsidRDefault="00E674E1"/>
          <w:p w14:paraId="162FA414" w14:textId="77777777" w:rsidR="00E674E1" w:rsidRDefault="00E674E1"/>
          <w:p w14:paraId="3CB65368" w14:textId="77777777" w:rsidR="00E674E1" w:rsidRDefault="00BD24FB">
            <w:pPr>
              <w:pStyle w:val="WW-Standard"/>
              <w:widowControl/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</w:t>
            </w:r>
          </w:p>
        </w:tc>
      </w:tr>
      <w:tr w:rsidR="00E674E1" w14:paraId="1C832AFB" w14:textId="77777777">
        <w:trPr>
          <w:trHeight w:val="6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A4593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FF94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8AF2C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AEC90" w14:textId="77777777" w:rsidR="00D47C5F" w:rsidRDefault="00D47C5F" w:rsidP="00D47C5F">
            <w:pPr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Ingen info om kvarka eller saneringsmedel gavs under mötet.</w:t>
            </w:r>
          </w:p>
          <w:p w14:paraId="34A2BF4B" w14:textId="77777777" w:rsidR="00D47C5F" w:rsidRDefault="00D47C5F" w:rsidP="00D47C5F">
            <w:pPr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Amanda avtackades som anställd på Sotenäs Fältrittklubb med en fotobok</w:t>
            </w:r>
          </w:p>
          <w:p w14:paraId="0CB52618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</w:tr>
      <w:tr w:rsidR="00E674E1" w14:paraId="411C3BC9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4A4DD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5AFA5" w14:textId="77777777" w:rsidR="00E674E1" w:rsidRDefault="00BD24F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Mötets öppnande</w:t>
            </w:r>
          </w:p>
          <w:p w14:paraId="232FFC13" w14:textId="77777777" w:rsidR="00E674E1" w:rsidRDefault="00E674E1">
            <w:pPr>
              <w:rPr>
                <w:rFonts w:cs="Arial"/>
                <w:b/>
                <w:szCs w:val="20"/>
              </w:rPr>
            </w:pPr>
          </w:p>
          <w:p w14:paraId="02E6220C" w14:textId="77777777" w:rsidR="00E674E1" w:rsidRDefault="00E674E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4E23A" w14:textId="77777777" w:rsidR="00E674E1" w:rsidRDefault="00E674E1">
            <w:pPr>
              <w:rPr>
                <w:rFonts w:cs="Arial"/>
                <w:b/>
                <w:bCs/>
                <w:szCs w:val="20"/>
              </w:rPr>
            </w:pPr>
          </w:p>
          <w:p w14:paraId="2357A9EF" w14:textId="77777777" w:rsidR="00E674E1" w:rsidRDefault="00E674E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EFEA7" w14:textId="280D92B9" w:rsidR="00D47C5F" w:rsidRDefault="00D47C5F" w:rsidP="00FD7AD3">
            <w:pPr>
              <w:snapToGrid w:val="0"/>
              <w:ind w:left="709" w:hanging="709"/>
              <w:rPr>
                <w:szCs w:val="20"/>
              </w:rPr>
            </w:pPr>
            <w:r>
              <w:rPr>
                <w:szCs w:val="20"/>
              </w:rPr>
              <w:t>Tina öppnar mötet</w:t>
            </w:r>
          </w:p>
        </w:tc>
      </w:tr>
      <w:tr w:rsidR="00E674E1" w14:paraId="33AEF7F0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E763E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B1BC3" w14:textId="77777777" w:rsidR="00E674E1" w:rsidRDefault="00BD24F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 av mötes</w:t>
            </w:r>
            <w:r w:rsidR="002358E8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rdförande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4EFC5" w14:textId="77777777" w:rsidR="00E674E1" w:rsidRDefault="00E674E1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F0992" w14:textId="0387A123" w:rsidR="00E674E1" w:rsidRDefault="00D47C5F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Tina väljs till ordförande. </w:t>
            </w:r>
          </w:p>
        </w:tc>
      </w:tr>
      <w:tr w:rsidR="00E674E1" w14:paraId="4BDE6039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A7A1E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BB920" w14:textId="77777777" w:rsidR="00E674E1" w:rsidRDefault="00BD24FB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Val av sekre</w:t>
            </w:r>
            <w:r w:rsidR="002358E8">
              <w:rPr>
                <w:szCs w:val="20"/>
              </w:rPr>
              <w:t>terare och j</w:t>
            </w:r>
            <w:r>
              <w:rPr>
                <w:szCs w:val="20"/>
              </w:rPr>
              <w:t>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9CD81" w14:textId="77777777" w:rsidR="00E674E1" w:rsidRDefault="00E674E1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8F48" w14:textId="7E36793A" w:rsidR="00E674E1" w:rsidRDefault="00D47C5F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Joakim väljs till</w:t>
            </w:r>
            <w:r w:rsidR="00FD7AD3">
              <w:rPr>
                <w:rFonts w:cs="Tahoma"/>
                <w:szCs w:val="20"/>
              </w:rPr>
              <w:t xml:space="preserve"> sekreterare </w:t>
            </w:r>
            <w:proofErr w:type="gramStart"/>
            <w:r w:rsidR="00FD7AD3">
              <w:rPr>
                <w:rFonts w:cs="Tahoma"/>
                <w:szCs w:val="20"/>
              </w:rPr>
              <w:t xml:space="preserve">samt </w:t>
            </w:r>
            <w:r>
              <w:rPr>
                <w:rFonts w:cs="Tahoma"/>
                <w:szCs w:val="20"/>
              </w:rPr>
              <w:t xml:space="preserve"> justerare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</w:tc>
      </w:tr>
      <w:tr w:rsidR="00E674E1" w14:paraId="2E43A53D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E44D9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B0612" w14:textId="0520163E" w:rsidR="00E674E1" w:rsidRDefault="00BD24FB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Fastställande av dagordn</w:t>
            </w:r>
            <w:r w:rsidR="00D47C5F">
              <w:rPr>
                <w:szCs w:val="20"/>
              </w:rPr>
              <w:t xml:space="preserve">ing </w:t>
            </w:r>
          </w:p>
          <w:p w14:paraId="7D440B79" w14:textId="37ECAA87" w:rsidR="00D47C5F" w:rsidRPr="00D47C5F" w:rsidRDefault="00D47C5F" w:rsidP="00D47C5F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92E93" w14:textId="77777777" w:rsidR="00E674E1" w:rsidRDefault="00E674E1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C7C91" w14:textId="6EEAD0A8" w:rsidR="00E674E1" w:rsidRPr="00FD7AD3" w:rsidRDefault="00D75813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godkändes</w:t>
            </w:r>
          </w:p>
        </w:tc>
      </w:tr>
      <w:tr w:rsidR="00E674E1" w14:paraId="4ABAF650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D179" w14:textId="77777777" w:rsidR="00E674E1" w:rsidRDefault="00BD24FB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17A1" w14:textId="077EB0DA" w:rsidR="00E674E1" w:rsidRDefault="00D75813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>Protokoll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3AF3" w14:textId="77777777" w:rsidR="00E674E1" w:rsidRDefault="00E674E1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E905F" w14:textId="77777777" w:rsidR="00D75813" w:rsidRDefault="00D75813" w:rsidP="00D7581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Genomgång av föregående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mötes -protokoll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, kunde ej godkännas då ett antal justeringar krävs.</w:t>
            </w:r>
          </w:p>
          <w:p w14:paraId="6F3476B5" w14:textId="033D9B1C" w:rsidR="0085060B" w:rsidRDefault="0085060B" w:rsidP="00D47C5F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szCs w:val="20"/>
              </w:rPr>
            </w:pPr>
          </w:p>
        </w:tc>
      </w:tr>
      <w:tr w:rsidR="00D75813" w14:paraId="6018F7F2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83EF2" w14:textId="77777777" w:rsidR="00D75813" w:rsidRDefault="00D75813" w:rsidP="00D7581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38242" w14:textId="201B8C2E" w:rsidR="00D75813" w:rsidRDefault="00D7581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Ridklubben, vad är på gång.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0E98" w14:textId="77777777" w:rsidR="00D75813" w:rsidRDefault="00D75813" w:rsidP="00D75813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A857C" w14:textId="52AAD500" w:rsidR="00D75813" w:rsidRDefault="00D75813" w:rsidP="00D7581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Dressyrtävling kommer hållas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sönd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9/6</w:t>
            </w:r>
            <w:r>
              <w:rPr>
                <w:rFonts w:eastAsia="Times New Roman"/>
                <w:color w:val="000000"/>
                <w:sz w:val="24"/>
              </w:rPr>
              <w:t>, ansvariga är tävlingssektionen.</w:t>
            </w:r>
          </w:p>
          <w:p w14:paraId="77563268" w14:textId="5BBEF9BF" w:rsidR="00CC2910" w:rsidRDefault="00D75813" w:rsidP="00D7581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CC2910">
              <w:rPr>
                <w:rFonts w:eastAsia="Times New Roman"/>
                <w:color w:val="000000"/>
                <w:sz w:val="24"/>
              </w:rPr>
              <w:t>Flera r</w:t>
            </w:r>
            <w:r>
              <w:rPr>
                <w:rFonts w:eastAsia="Times New Roman"/>
                <w:color w:val="000000"/>
                <w:sz w:val="24"/>
              </w:rPr>
              <w:t>idläger kommer hållas</w:t>
            </w:r>
            <w:r w:rsidR="00CC2910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under sommaren 2019</w:t>
            </w:r>
            <w:r w:rsidR="00CC2910">
              <w:rPr>
                <w:rFonts w:eastAsia="Times New Roman"/>
                <w:color w:val="000000"/>
                <w:sz w:val="24"/>
              </w:rPr>
              <w:t>, ett par är fulltecknade/stort intresse för nybörjar-ridning.</w:t>
            </w:r>
          </w:p>
          <w:p w14:paraId="7A21278B" w14:textId="77777777" w:rsidR="00376DD7" w:rsidRDefault="00D75813" w:rsidP="00D7581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Skräphögen vid uppställningsplats för hästtransporterna har till del sorterats och mer sortering krävs av det som finns på vagnen vilket kommer sorteras av </w:t>
            </w:r>
            <w:r>
              <w:rPr>
                <w:rFonts w:eastAsia="Times New Roman"/>
                <w:color w:val="000000"/>
                <w:sz w:val="24"/>
              </w:rPr>
              <w:lastRenderedPageBreak/>
              <w:t>personalen med handledning av styrelsen samt sorteringsguide från Joakim (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ev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flerspråkig)</w:t>
            </w:r>
            <w:r w:rsidR="00376DD7">
              <w:rPr>
                <w:rFonts w:eastAsia="Times New Roman"/>
                <w:color w:val="000000"/>
                <w:sz w:val="24"/>
              </w:rPr>
              <w:t xml:space="preserve">. </w:t>
            </w:r>
          </w:p>
          <w:p w14:paraId="1FC95FE2" w14:textId="684AC138" w:rsidR="00D75813" w:rsidRDefault="00D75813" w:rsidP="00D7581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376DD7">
              <w:rPr>
                <w:rFonts w:eastAsia="Times New Roman"/>
                <w:color w:val="000000"/>
                <w:sz w:val="24"/>
              </w:rPr>
              <w:t>S</w:t>
            </w:r>
            <w:r>
              <w:rPr>
                <w:rFonts w:eastAsia="Times New Roman"/>
                <w:color w:val="000000"/>
                <w:sz w:val="24"/>
              </w:rPr>
              <w:t xml:space="preserve">ortering skall i fortsättningen </w:t>
            </w:r>
            <w:r w:rsidR="00376DD7">
              <w:rPr>
                <w:rFonts w:eastAsia="Times New Roman"/>
                <w:color w:val="000000"/>
                <w:sz w:val="24"/>
              </w:rPr>
              <w:t>göras av allt avfall/skräp,</w:t>
            </w:r>
            <w:r>
              <w:rPr>
                <w:rFonts w:eastAsia="Times New Roman"/>
                <w:color w:val="000000"/>
                <w:sz w:val="24"/>
              </w:rPr>
              <w:t xml:space="preserve"> styrelsen sör</w:t>
            </w:r>
            <w:r w:rsidR="00376DD7">
              <w:rPr>
                <w:rFonts w:eastAsia="Times New Roman"/>
                <w:color w:val="000000"/>
                <w:sz w:val="24"/>
              </w:rPr>
              <w:t>jer</w:t>
            </w:r>
            <w:r>
              <w:rPr>
                <w:rFonts w:eastAsia="Times New Roman"/>
                <w:color w:val="000000"/>
                <w:sz w:val="24"/>
              </w:rPr>
              <w:t xml:space="preserve"> för att det finns möjligheter</w:t>
            </w:r>
            <w:r w:rsidR="00376DD7">
              <w:rPr>
                <w:rFonts w:eastAsia="Times New Roman"/>
                <w:color w:val="000000"/>
                <w:sz w:val="24"/>
              </w:rPr>
              <w:t>/info om det.</w:t>
            </w:r>
          </w:p>
          <w:p w14:paraId="6F81C2BE" w14:textId="366A23D8" w:rsidR="00D75813" w:rsidRPr="00D47C5F" w:rsidRDefault="00D75813" w:rsidP="00D75813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D75813" w14:paraId="10EEBF6B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CE1BF" w14:textId="3A98416E" w:rsidR="00D75813" w:rsidRDefault="00D7581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D2643" w14:textId="544D5B45" w:rsidR="00D75813" w:rsidRDefault="00376DD7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Sommar-hyra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1DC4B" w14:textId="146682A8" w:rsidR="00D75813" w:rsidRPr="002358E8" w:rsidRDefault="00D75813" w:rsidP="00D7581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03621" w14:textId="400ED3D5" w:rsidR="00CC2910" w:rsidRDefault="00376DD7" w:rsidP="00CC291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Hyra för de som vill ha s</w:t>
            </w:r>
            <w:r w:rsidR="00CC2910">
              <w:rPr>
                <w:rFonts w:eastAsia="Times New Roman"/>
                <w:color w:val="000000"/>
                <w:sz w:val="24"/>
              </w:rPr>
              <w:t xml:space="preserve">ommar-hästar </w:t>
            </w:r>
            <w:r>
              <w:rPr>
                <w:rFonts w:eastAsia="Times New Roman"/>
                <w:color w:val="000000"/>
                <w:sz w:val="24"/>
              </w:rPr>
              <w:t>finns förfrågningar</w:t>
            </w:r>
            <w:r w:rsidR="00CC2910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om</w:t>
            </w:r>
            <w:r w:rsidR="00CC2910">
              <w:rPr>
                <w:rFonts w:eastAsia="Times New Roman"/>
                <w:color w:val="000000"/>
                <w:sz w:val="24"/>
              </w:rPr>
              <w:t xml:space="preserve"> lite längre uppstallning</w:t>
            </w:r>
            <w:r>
              <w:rPr>
                <w:rFonts w:eastAsia="Times New Roman"/>
                <w:color w:val="000000"/>
                <w:sz w:val="24"/>
              </w:rPr>
              <w:t xml:space="preserve">/hyra. </w:t>
            </w:r>
            <w:r w:rsidR="00CC2910">
              <w:rPr>
                <w:rFonts w:eastAsia="Times New Roman"/>
                <w:color w:val="000000"/>
                <w:sz w:val="24"/>
              </w:rPr>
              <w:t xml:space="preserve"> Tina kontakta Annika o</w:t>
            </w:r>
            <w:r>
              <w:rPr>
                <w:rFonts w:eastAsia="Times New Roman"/>
                <w:color w:val="000000"/>
                <w:sz w:val="24"/>
              </w:rPr>
              <w:t xml:space="preserve">m dessa förfrågningar. </w:t>
            </w:r>
          </w:p>
          <w:p w14:paraId="1C79A469" w14:textId="1F018AF7" w:rsidR="00FD7AD3" w:rsidRDefault="00FD7AD3" w:rsidP="00D75813">
            <w:pPr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------------------------------------------------------------------------------------</w:t>
            </w:r>
          </w:p>
          <w:p w14:paraId="3AFCD7C7" w14:textId="1EA4345D" w:rsidR="00FD7AD3" w:rsidRPr="00D47C5F" w:rsidRDefault="00FD7AD3" w:rsidP="00D75813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FD7AD3" w14:paraId="3CF2978C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014FB" w14:textId="77777777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1B0FB" w14:textId="285FEBB5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Priser inför hösten 2019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F782E" w14:textId="77777777" w:rsidR="00FD7AD3" w:rsidRPr="002358E8" w:rsidRDefault="00FD7AD3" w:rsidP="00D7581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653C" w14:textId="0AD19B2B" w:rsidR="00FD7AD3" w:rsidRDefault="00FD7AD3" w:rsidP="00CC291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Styrelsen beslutade om föreslagna höjningar av: ridlektionspris med 20:-/tillfälle samt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bohyra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200:-/månad. Att börja gälla</w:t>
            </w:r>
            <w:r>
              <w:rPr>
                <w:rFonts w:eastAsia="Times New Roman"/>
                <w:color w:val="000000"/>
                <w:sz w:val="24"/>
              </w:rPr>
              <w:t xml:space="preserve"> till hösten 2019.</w:t>
            </w:r>
          </w:p>
        </w:tc>
      </w:tr>
      <w:tr w:rsidR="00FD7AD3" w14:paraId="7CC5D906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CAD4D" w14:textId="77777777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13BD7" w14:textId="77777777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6AEB" w14:textId="77777777" w:rsidR="00FD7AD3" w:rsidRPr="002358E8" w:rsidRDefault="00FD7AD3" w:rsidP="00D7581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F7B9B" w14:textId="73583644" w:rsidR="00FD7AD3" w:rsidRDefault="00FD7AD3" w:rsidP="00CC291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----------------------------------------------------------------------</w:t>
            </w:r>
          </w:p>
        </w:tc>
      </w:tr>
      <w:tr w:rsidR="00FD7AD3" w14:paraId="00D83804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3B4B7" w14:textId="77777777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86FF5" w14:textId="77777777" w:rsidR="00FD7AD3" w:rsidRDefault="00FD7AD3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Familjedag </w:t>
            </w:r>
          </w:p>
          <w:p w14:paraId="4502B9C3" w14:textId="77777777" w:rsidR="00562AB8" w:rsidRDefault="00562AB8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374519E" w14:textId="77777777" w:rsidR="00562AB8" w:rsidRDefault="00562AB8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5D6AE185" w14:textId="77777777" w:rsidR="00562AB8" w:rsidRDefault="00562AB8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6DD89BEE" w14:textId="355ACA6F" w:rsidR="00562AB8" w:rsidRDefault="00562AB8" w:rsidP="00D75813">
            <w:pPr>
              <w:snapToGrid w:val="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Cafeét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2F64B" w14:textId="77777777" w:rsidR="00FD7AD3" w:rsidRPr="002358E8" w:rsidRDefault="00FD7AD3" w:rsidP="00D7581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AA350" w14:textId="3E471A6F" w:rsidR="00FD7AD3" w:rsidRDefault="00FD7AD3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Styr</w:t>
            </w:r>
            <w:r>
              <w:rPr>
                <w:rFonts w:eastAsia="Times New Roman"/>
                <w:color w:val="000000"/>
                <w:sz w:val="24"/>
              </w:rPr>
              <w:t>elsen</w:t>
            </w:r>
            <w:r>
              <w:rPr>
                <w:rFonts w:eastAsia="Times New Roman"/>
                <w:color w:val="000000"/>
                <w:sz w:val="24"/>
              </w:rPr>
              <w:t xml:space="preserve"> beslutade att klubben skall hålla familjedag 27/7. Program för familjedag arbetas fram av Tina, Maria och Jessica</w:t>
            </w:r>
            <w:r>
              <w:rPr>
                <w:rFonts w:eastAsia="Times New Roman"/>
                <w:color w:val="000000"/>
                <w:sz w:val="24"/>
              </w:rPr>
              <w:t>.</w:t>
            </w:r>
          </w:p>
          <w:p w14:paraId="48CDF67B" w14:textId="311ECCD6" w:rsidR="00FD7AD3" w:rsidRDefault="00FD7AD3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</w:rPr>
              <w:t>-----------------------------------------------------------------------</w:t>
            </w:r>
          </w:p>
          <w:p w14:paraId="030F6667" w14:textId="1CC6C502" w:rsidR="00FD7AD3" w:rsidRDefault="00562AB8" w:rsidP="00CC291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Styrelsen beslutade att ge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Sinnika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uppdrag att ta fram en lista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 xml:space="preserve">över hur Caféet skall bemannas under hösten 2019 utifrån deltagarna på ridlektionerna. Listan skall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mailas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ut och överlämnas till ridlektionsdeltagarna av ridlärarna inför höstens ridlektioner.</w:t>
            </w:r>
          </w:p>
        </w:tc>
      </w:tr>
    </w:tbl>
    <w:p w14:paraId="582419DE" w14:textId="77777777" w:rsidR="00FD7AD3" w:rsidRDefault="00FD7AD3"/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20"/>
        <w:gridCol w:w="2268"/>
        <w:gridCol w:w="5797"/>
      </w:tblGrid>
      <w:tr w:rsidR="00FD7AD3" w14:paraId="1F739AE5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9A695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51D5" w14:textId="77777777" w:rsidR="00562AB8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BA86448" w14:textId="242DF17F" w:rsidR="00FD7AD3" w:rsidRPr="00FD7AD3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Ekonomi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C1A26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759B2" w14:textId="61E8D79B" w:rsidR="00FD7AD3" w:rsidRDefault="00FD7AD3" w:rsidP="00FD7AD3">
            <w:pPr>
              <w:pBdr>
                <w:bottom w:val="single" w:sz="6" w:space="1" w:color="auto"/>
              </w:pBd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  <w:p w14:paraId="7F23E776" w14:textId="0CB4D5B6" w:rsidR="00562AB8" w:rsidRPr="00FD7AD3" w:rsidRDefault="00562AB8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Ingen ekonomirapportering denna gång.</w:t>
            </w:r>
          </w:p>
        </w:tc>
      </w:tr>
      <w:tr w:rsidR="00FD7AD3" w14:paraId="546C3E3F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A14F0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21B8B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793F7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436EF" w14:textId="10F4E4DF" w:rsidR="00FD7AD3" w:rsidRPr="00FD7AD3" w:rsidRDefault="00562AB8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---------------------------------------------------------------------</w:t>
            </w:r>
          </w:p>
        </w:tc>
      </w:tr>
      <w:tr w:rsidR="00FD7AD3" w14:paraId="48FDBE64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CE568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BC79" w14:textId="77777777" w:rsidR="00FD7AD3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Medlemsmöte i höst</w:t>
            </w:r>
          </w:p>
          <w:p w14:paraId="7DFFBBB6" w14:textId="77777777" w:rsidR="00562AB8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16AAE62" w14:textId="77777777" w:rsidR="00562AB8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9199D8D" w14:textId="0D16A8C2" w:rsidR="00562AB8" w:rsidRPr="00FD7AD3" w:rsidRDefault="00562AB8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Kommande mötesdagar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DEABD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658A2" w14:textId="22250A40" w:rsidR="00562AB8" w:rsidRDefault="00562AB8" w:rsidP="00562AB8">
            <w:pPr>
              <w:pBdr>
                <w:bottom w:val="single" w:sz="6" w:space="1" w:color="auto"/>
              </w:pBd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Styrelsen beslutade att hålla medlemsmöte i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Todderöds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bygdegård tisdag 17/9, ämnet för möte kommer vara allmän information samt dialog om klubbens framtid</w:t>
            </w:r>
            <w:r>
              <w:rPr>
                <w:rFonts w:eastAsia="Times New Roman"/>
                <w:color w:val="000000"/>
                <w:sz w:val="24"/>
              </w:rPr>
              <w:t>!</w:t>
            </w:r>
          </w:p>
          <w:p w14:paraId="6120B89E" w14:textId="2EA7D572" w:rsidR="00562AB8" w:rsidRPr="00562AB8" w:rsidRDefault="00562AB8" w:rsidP="00562AB8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Styrelsens </w:t>
            </w:r>
            <w:r>
              <w:rPr>
                <w:rFonts w:eastAsia="Times New Roman"/>
                <w:color w:val="000000"/>
                <w:sz w:val="24"/>
              </w:rPr>
              <w:t xml:space="preserve">nästkommande </w:t>
            </w:r>
            <w:r>
              <w:rPr>
                <w:rFonts w:eastAsia="Times New Roman"/>
                <w:color w:val="000000"/>
                <w:sz w:val="24"/>
              </w:rPr>
              <w:t>möte</w:t>
            </w:r>
            <w:r>
              <w:rPr>
                <w:rFonts w:eastAsia="Times New Roman"/>
                <w:color w:val="000000"/>
                <w:sz w:val="24"/>
              </w:rPr>
              <w:t xml:space="preserve">n beslutades till den 12/6 samt den 9/7. Några möten inför hösten, </w:t>
            </w:r>
            <w:r>
              <w:rPr>
                <w:rFonts w:eastAsia="Times New Roman"/>
                <w:color w:val="000000"/>
                <w:sz w:val="24"/>
              </w:rPr>
              <w:t>planerades enligt följande: 6/8</w:t>
            </w:r>
            <w:r>
              <w:rPr>
                <w:rFonts w:eastAsia="Times New Roman"/>
                <w:color w:val="000000"/>
                <w:sz w:val="24"/>
              </w:rPr>
              <w:t>,</w:t>
            </w:r>
            <w:r>
              <w:rPr>
                <w:rFonts w:eastAsia="Times New Roman"/>
                <w:color w:val="000000"/>
                <w:sz w:val="24"/>
              </w:rPr>
              <w:t xml:space="preserve"> 27/8 därefter var 3:e vecka </w:t>
            </w:r>
            <w:r>
              <w:rPr>
                <w:rFonts w:eastAsia="Times New Roman"/>
                <w:color w:val="000000"/>
                <w:sz w:val="24"/>
              </w:rPr>
              <w:t xml:space="preserve">samtliga </w:t>
            </w:r>
            <w:r>
              <w:rPr>
                <w:rFonts w:eastAsia="Times New Roman"/>
                <w:color w:val="000000"/>
                <w:sz w:val="24"/>
              </w:rPr>
              <w:t xml:space="preserve">på tisdagar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kl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18.1</w:t>
            </w:r>
            <w:r>
              <w:rPr>
                <w:rFonts w:eastAsia="Times New Roman"/>
                <w:color w:val="000000"/>
                <w:sz w:val="24"/>
              </w:rPr>
              <w:t>5.</w:t>
            </w:r>
          </w:p>
          <w:p w14:paraId="5EE31732" w14:textId="10F4B463" w:rsidR="00562AB8" w:rsidRPr="00FD7AD3" w:rsidRDefault="00562AB8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 w:rsidR="00FD7AD3" w14:paraId="281522B7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DEB61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BB509" w14:textId="0C9D4923" w:rsidR="00FD7AD3" w:rsidRPr="00FD7AD3" w:rsidRDefault="008F1AA6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Hästar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D2172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D530F" w14:textId="77777777" w:rsidR="008F1AA6" w:rsidRDefault="008F1AA6" w:rsidP="008F1AA6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Styrelsen diskuterade behov av fler hästar till ridskoleverksamheten, behövs en genomgång av vilka behov som finns och vilka ekonomiska möjligheter vi har att köpa in fler hästar</w:t>
            </w:r>
          </w:p>
          <w:p w14:paraId="3298B99A" w14:textId="76CD2444" w:rsidR="00FD7AD3" w:rsidRPr="00FD7AD3" w:rsidRDefault="008F1AA6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---------------------------------------------------------------------</w:t>
            </w:r>
          </w:p>
        </w:tc>
      </w:tr>
      <w:tr w:rsidR="00FD7AD3" w14:paraId="5692C889" w14:textId="77777777" w:rsidTr="00FD7AD3">
        <w:tc>
          <w:tcPr>
            <w:tcW w:w="75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81D3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DFFD0" w14:textId="77777777" w:rsidR="00FD7AD3" w:rsidRDefault="008F1AA6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Ev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uppsägning av ridskoleplats.</w:t>
            </w:r>
          </w:p>
          <w:p w14:paraId="6000515D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DB8F0A2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4CB3C66C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1A7F5AA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4976FEA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D61CB15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5F3E5018" w14:textId="3F1AB3A6" w:rsidR="00687ED0" w:rsidRPr="00FD7AD3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Foton/fotoklubben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39DC1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4A1F" w14:textId="77777777" w:rsidR="00FD7AD3" w:rsidRDefault="008F1AA6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Styrelsen beslutade att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inför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hösten 2019 ridlektionsdeltagare skall följande gälla avseende att säga upp sin plats i lektionsgruppen: Deltagaren skall </w:t>
            </w:r>
            <w:r>
              <w:rPr>
                <w:rFonts w:eastAsia="Times New Roman"/>
                <w:color w:val="000000"/>
                <w:sz w:val="24"/>
              </w:rPr>
              <w:t xml:space="preserve">på senaste ridskoledagen, </w:t>
            </w:r>
            <w:r>
              <w:rPr>
                <w:rFonts w:eastAsia="Times New Roman"/>
                <w:color w:val="000000"/>
                <w:sz w:val="24"/>
              </w:rPr>
              <w:t xml:space="preserve">senast 8/6 2019 säga upp sin plats inför höst 2019 ridlektioner, om senare uppsägning av plats sker är deltagaren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betalningskyldig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för 4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st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ridlektioner, som kommer att faktureras. Uppsägningsregler inför våren 2020 kvarstår enligt tidigare beslutade regelverk</w:t>
            </w:r>
          </w:p>
          <w:p w14:paraId="1D9A8954" w14:textId="77777777" w:rsidR="008F1AA6" w:rsidRDefault="008F1AA6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  <w:p w14:paraId="5E17EAAD" w14:textId="0D7FDC78" w:rsidR="008F1AA6" w:rsidRPr="00FD7AD3" w:rsidRDefault="008F1AA6" w:rsidP="00687ED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Fotoklubben (Tore) tillfrågades om möjligheter till f</w:t>
            </w:r>
            <w:r>
              <w:rPr>
                <w:rFonts w:eastAsia="Times New Roman"/>
                <w:color w:val="000000"/>
                <w:sz w:val="24"/>
              </w:rPr>
              <w:t>otografering</w:t>
            </w:r>
            <w:r>
              <w:rPr>
                <w:rFonts w:eastAsia="Times New Roman"/>
                <w:color w:val="000000"/>
                <w:sz w:val="24"/>
              </w:rPr>
              <w:t xml:space="preserve"> av</w:t>
            </w:r>
            <w:r>
              <w:rPr>
                <w:rFonts w:eastAsia="Times New Roman"/>
                <w:color w:val="000000"/>
                <w:sz w:val="24"/>
              </w:rPr>
              <w:t xml:space="preserve"> hästar och verksamhet, styrelsen får undersöka möjligheter för fotografering av vår verksamhet och hur vi kan få nyttja fotoklubbens engagemang och intresse. Publicering av bilder </w:t>
            </w:r>
            <w:r w:rsidR="00687ED0">
              <w:rPr>
                <w:rFonts w:eastAsia="Times New Roman"/>
                <w:color w:val="000000"/>
                <w:sz w:val="24"/>
              </w:rPr>
              <w:t xml:space="preserve">med personal och </w:t>
            </w:r>
            <w:proofErr w:type="spellStart"/>
            <w:r w:rsidR="00687ED0">
              <w:rPr>
                <w:rFonts w:eastAsia="Times New Roman"/>
                <w:color w:val="000000"/>
                <w:sz w:val="24"/>
              </w:rPr>
              <w:t>ev</w:t>
            </w:r>
            <w:proofErr w:type="spellEnd"/>
            <w:r w:rsidR="00687ED0">
              <w:rPr>
                <w:rFonts w:eastAsia="Times New Roman"/>
                <w:color w:val="000000"/>
                <w:sz w:val="24"/>
              </w:rPr>
              <w:t xml:space="preserve"> deltagare behöver tillfrågas före ev. publicering på hemsidan. </w:t>
            </w:r>
          </w:p>
        </w:tc>
      </w:tr>
      <w:tr w:rsidR="00FD7AD3" w14:paraId="10D1261E" w14:textId="77777777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0236" w14:textId="77777777" w:rsidR="00FD7AD3" w:rsidRP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0C6E4" w14:textId="77777777" w:rsidR="00FD7AD3" w:rsidRDefault="00FD7AD3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0C9A76F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4EC31295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Nästa möte</w:t>
            </w:r>
          </w:p>
          <w:p w14:paraId="78B2FB6B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6FF34C37" w14:textId="77777777" w:rsidR="00687ED0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442A97E7" w14:textId="158367D0" w:rsidR="00687ED0" w:rsidRPr="00FD7AD3" w:rsidRDefault="00687ED0" w:rsidP="00FD7A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avslut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466F" w14:textId="77777777" w:rsidR="00FD7AD3" w:rsidRPr="00FD7AD3" w:rsidRDefault="00FD7AD3" w:rsidP="00FD7AD3">
            <w:pPr>
              <w:snapToGrid w:val="0"/>
              <w:rPr>
                <w:b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53C6" w14:textId="77777777" w:rsidR="00FD7AD3" w:rsidRDefault="00FD7AD3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  <w:p w14:paraId="44452321" w14:textId="77777777" w:rsidR="00687ED0" w:rsidRDefault="00687ED0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  <w:p w14:paraId="597B971A" w14:textId="31C0C6C0" w:rsidR="00687ED0" w:rsidRDefault="00687ED0" w:rsidP="00687ED0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Nästa styrelsemöte beslutades hållas</w:t>
            </w:r>
            <w:r w:rsidRPr="00687ED0">
              <w:rPr>
                <w:rFonts w:eastAsia="Times New Roman"/>
                <w:b/>
                <w:bCs/>
                <w:color w:val="000000"/>
                <w:sz w:val="24"/>
              </w:rPr>
              <w:t xml:space="preserve"> onsd</w:t>
            </w:r>
            <w:r w:rsidRPr="00687ED0">
              <w:rPr>
                <w:rFonts w:eastAsia="Times New Roman"/>
                <w:b/>
                <w:bCs/>
                <w:color w:val="000000"/>
                <w:sz w:val="24"/>
              </w:rPr>
              <w:t>ag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 xml:space="preserve">den </w:t>
            </w:r>
            <w:r>
              <w:rPr>
                <w:rFonts w:eastAsia="Times New Roman"/>
                <w:color w:val="000000"/>
                <w:sz w:val="24"/>
              </w:rPr>
              <w:t xml:space="preserve"> 12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/6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kl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18.15 i klubbstugan</w:t>
            </w:r>
          </w:p>
          <w:p w14:paraId="570D0EE0" w14:textId="77777777" w:rsidR="00687ED0" w:rsidRDefault="00687ED0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  <w:p w14:paraId="5032CC94" w14:textId="5E4206E9" w:rsidR="00687ED0" w:rsidRDefault="00687ED0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Mötet avslutades.</w:t>
            </w:r>
          </w:p>
          <w:p w14:paraId="2524D376" w14:textId="2B0093CC" w:rsidR="00687ED0" w:rsidRPr="00FD7AD3" w:rsidRDefault="00687ED0" w:rsidP="00FD7AD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06644FCD" w14:textId="77777777" w:rsidR="00FD7AD3" w:rsidRDefault="00FD7AD3">
      <w:pPr>
        <w:sectPr w:rsidR="00FD7AD3">
          <w:footerReference w:type="default" r:id="rId8"/>
          <w:pgSz w:w="11906" w:h="16838"/>
          <w:pgMar w:top="1134" w:right="1134" w:bottom="1693" w:left="1134" w:header="720" w:footer="1134" w:gutter="0"/>
          <w:cols w:space="720"/>
        </w:sectPr>
      </w:pPr>
      <w:bookmarkStart w:id="0" w:name="_GoBack"/>
      <w:bookmarkEnd w:id="0"/>
    </w:p>
    <w:p w14:paraId="1BBB6A62" w14:textId="77777777" w:rsidR="00E674E1" w:rsidRPr="009A5C3A" w:rsidRDefault="00BD24FB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2"/>
          <w:szCs w:val="22"/>
        </w:rPr>
      </w:pPr>
      <w:r w:rsidRPr="009A5C3A">
        <w:rPr>
          <w:rFonts w:cs="Arial"/>
          <w:sz w:val="24"/>
        </w:rPr>
        <w:lastRenderedPageBreak/>
        <w:t>Ordförande</w:t>
      </w:r>
      <w:r w:rsidR="001C5FBB" w:rsidRPr="009A5C3A">
        <w:rPr>
          <w:rFonts w:cs="Arial"/>
          <w:sz w:val="24"/>
        </w:rPr>
        <w:tab/>
      </w:r>
      <w:r w:rsidRPr="009A5C3A">
        <w:rPr>
          <w:rFonts w:cs="Arial"/>
          <w:sz w:val="24"/>
        </w:rPr>
        <w:t>Sekreterare</w:t>
      </w:r>
    </w:p>
    <w:p w14:paraId="7FECE872" w14:textId="77777777" w:rsidR="00E674E1" w:rsidRDefault="00E674E1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</w:p>
    <w:p w14:paraId="3E9E5C1E" w14:textId="77777777" w:rsidR="00913AB6" w:rsidRDefault="00BD24FB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..............................</w:t>
      </w:r>
      <w:r w:rsidR="009A5C3A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........................</w:t>
      </w:r>
    </w:p>
    <w:p w14:paraId="5C40CABB" w14:textId="77777777" w:rsidR="00E674E1" w:rsidRDefault="00F41813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  <w:r>
        <w:rPr>
          <w:rFonts w:cs="Arial"/>
          <w:b/>
          <w:bCs/>
          <w:i/>
          <w:iCs/>
          <w:sz w:val="24"/>
        </w:rPr>
        <w:t>Tina Ehn</w:t>
      </w:r>
      <w:r>
        <w:rPr>
          <w:rFonts w:cs="Arial"/>
          <w:b/>
          <w:bCs/>
          <w:i/>
          <w:iCs/>
          <w:sz w:val="24"/>
        </w:rPr>
        <w:tab/>
        <w:t>Sinnikka Lindholm-Johansson</w:t>
      </w:r>
    </w:p>
    <w:p w14:paraId="3CAE4DFD" w14:textId="77777777" w:rsidR="009A5C3A" w:rsidRDefault="009A5C3A">
      <w:pPr>
        <w:tabs>
          <w:tab w:val="left" w:pos="540"/>
          <w:tab w:val="left" w:pos="3240"/>
          <w:tab w:val="left" w:pos="6660"/>
        </w:tabs>
        <w:jc w:val="both"/>
        <w:rPr>
          <w:rFonts w:cs="Arial"/>
          <w:b/>
          <w:bCs/>
          <w:i/>
          <w:iCs/>
          <w:sz w:val="24"/>
        </w:rPr>
      </w:pPr>
    </w:p>
    <w:p w14:paraId="05F2A586" w14:textId="77777777" w:rsidR="009A5C3A" w:rsidRPr="009A5C3A" w:rsidRDefault="00913AB6">
      <w:pPr>
        <w:tabs>
          <w:tab w:val="left" w:pos="540"/>
          <w:tab w:val="left" w:pos="3240"/>
          <w:tab w:val="left" w:pos="6660"/>
        </w:tabs>
        <w:jc w:val="both"/>
        <w:rPr>
          <w:rFonts w:cs="Arial"/>
          <w:b/>
          <w:bCs/>
          <w:i/>
          <w:iCs/>
          <w:sz w:val="24"/>
        </w:rPr>
      </w:pPr>
      <w:r w:rsidRPr="009A5C3A">
        <w:rPr>
          <w:rFonts w:cs="Arial"/>
          <w:sz w:val="24"/>
        </w:rPr>
        <w:t>Justerare</w:t>
      </w:r>
      <w:r>
        <w:rPr>
          <w:rFonts w:cs="Arial"/>
          <w:b/>
          <w:bCs/>
          <w:i/>
          <w:iCs/>
          <w:sz w:val="24"/>
        </w:rPr>
        <w:tab/>
      </w:r>
      <w:proofErr w:type="spellStart"/>
      <w:r w:rsidR="009A5C3A" w:rsidRPr="009A5C3A">
        <w:rPr>
          <w:rFonts w:cs="Arial"/>
          <w:sz w:val="24"/>
        </w:rPr>
        <w:t>Justerare</w:t>
      </w:r>
      <w:proofErr w:type="spellEnd"/>
    </w:p>
    <w:p w14:paraId="48C4CB83" w14:textId="77777777" w:rsidR="009A5C3A" w:rsidRDefault="009A5C3A">
      <w:pPr>
        <w:tabs>
          <w:tab w:val="left" w:pos="540"/>
          <w:tab w:val="left" w:pos="3240"/>
          <w:tab w:val="left" w:pos="6660"/>
        </w:tabs>
        <w:jc w:val="both"/>
        <w:rPr>
          <w:rFonts w:cs="Arial"/>
          <w:b/>
          <w:bCs/>
          <w:i/>
          <w:iCs/>
          <w:sz w:val="24"/>
        </w:rPr>
      </w:pPr>
    </w:p>
    <w:p w14:paraId="40C04585" w14:textId="77777777" w:rsidR="00913AB6" w:rsidRDefault="00BD24FB" w:rsidP="00913AB6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  <w:r>
        <w:rPr>
          <w:rFonts w:cs="Arial"/>
          <w:b/>
          <w:bCs/>
          <w:i/>
          <w:iCs/>
          <w:sz w:val="24"/>
        </w:rPr>
        <w:t>......................................</w:t>
      </w:r>
      <w:r w:rsidR="00913AB6">
        <w:rPr>
          <w:rFonts w:cs="Arial"/>
          <w:b/>
          <w:bCs/>
          <w:i/>
          <w:iCs/>
          <w:sz w:val="24"/>
        </w:rPr>
        <w:tab/>
        <w:t>......................................</w:t>
      </w:r>
    </w:p>
    <w:p w14:paraId="2B37CC7F" w14:textId="77777777" w:rsidR="00E674E1" w:rsidRDefault="00F41813" w:rsidP="00913AB6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  <w:r>
        <w:rPr>
          <w:rFonts w:cs="Arial"/>
          <w:b/>
          <w:bCs/>
          <w:i/>
          <w:iCs/>
          <w:sz w:val="24"/>
        </w:rPr>
        <w:t>xx</w:t>
      </w:r>
      <w:r w:rsidR="00913AB6">
        <w:rPr>
          <w:rFonts w:cs="Arial"/>
          <w:b/>
          <w:bCs/>
          <w:i/>
          <w:iCs/>
          <w:sz w:val="24"/>
        </w:rPr>
        <w:tab/>
      </w:r>
      <w:r>
        <w:rPr>
          <w:rFonts w:cs="Arial"/>
          <w:b/>
          <w:bCs/>
          <w:i/>
          <w:iCs/>
          <w:sz w:val="24"/>
        </w:rPr>
        <w:tab/>
      </w:r>
      <w:proofErr w:type="spellStart"/>
      <w:r>
        <w:rPr>
          <w:rFonts w:cs="Arial"/>
          <w:b/>
          <w:bCs/>
          <w:i/>
          <w:iCs/>
          <w:sz w:val="24"/>
        </w:rPr>
        <w:t>xx</w:t>
      </w:r>
      <w:proofErr w:type="spellEnd"/>
    </w:p>
    <w:sectPr w:rsidR="00E674E1" w:rsidSect="00FD7AD3">
      <w:type w:val="evenPage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D424" w14:textId="77777777" w:rsidR="00F64D65" w:rsidRDefault="00F64D65">
      <w:pPr>
        <w:spacing w:after="0" w:line="240" w:lineRule="auto"/>
      </w:pPr>
      <w:r>
        <w:separator/>
      </w:r>
    </w:p>
  </w:endnote>
  <w:endnote w:type="continuationSeparator" w:id="0">
    <w:p w14:paraId="0F1DDFB3" w14:textId="77777777" w:rsidR="00F64D65" w:rsidRDefault="00F6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2014" w14:textId="77777777" w:rsidR="0086080B" w:rsidRDefault="00F64D65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7497" w14:textId="77777777" w:rsidR="00F64D65" w:rsidRDefault="00F64D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FDC1E" w14:textId="77777777" w:rsidR="00F64D65" w:rsidRDefault="00F6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9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3614"/>
    <w:multiLevelType w:val="multilevel"/>
    <w:tmpl w:val="D9A06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D461418"/>
    <w:multiLevelType w:val="multilevel"/>
    <w:tmpl w:val="3AC4CDB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62C665E"/>
    <w:multiLevelType w:val="multilevel"/>
    <w:tmpl w:val="0592EAF2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3BAE4BAB"/>
    <w:multiLevelType w:val="hybridMultilevel"/>
    <w:tmpl w:val="4F70D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F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34F52"/>
    <w:multiLevelType w:val="hybridMultilevel"/>
    <w:tmpl w:val="773A6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3DCF"/>
    <w:multiLevelType w:val="multilevel"/>
    <w:tmpl w:val="E38E4588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E1"/>
    <w:rsid w:val="000E0820"/>
    <w:rsid w:val="00114550"/>
    <w:rsid w:val="001430BD"/>
    <w:rsid w:val="001C5FBB"/>
    <w:rsid w:val="002358E8"/>
    <w:rsid w:val="00315E99"/>
    <w:rsid w:val="00376DD7"/>
    <w:rsid w:val="003B591D"/>
    <w:rsid w:val="003C148B"/>
    <w:rsid w:val="004F543B"/>
    <w:rsid w:val="00535757"/>
    <w:rsid w:val="00562AB8"/>
    <w:rsid w:val="00592658"/>
    <w:rsid w:val="00687ED0"/>
    <w:rsid w:val="006A342F"/>
    <w:rsid w:val="00705D4E"/>
    <w:rsid w:val="0071744D"/>
    <w:rsid w:val="00767D40"/>
    <w:rsid w:val="0085060B"/>
    <w:rsid w:val="008F1AA6"/>
    <w:rsid w:val="00913AB6"/>
    <w:rsid w:val="009A5C3A"/>
    <w:rsid w:val="009D3407"/>
    <w:rsid w:val="00A97D74"/>
    <w:rsid w:val="00B03DF5"/>
    <w:rsid w:val="00B15C46"/>
    <w:rsid w:val="00B37B6B"/>
    <w:rsid w:val="00BD24FB"/>
    <w:rsid w:val="00C17B8B"/>
    <w:rsid w:val="00CA774E"/>
    <w:rsid w:val="00CC2910"/>
    <w:rsid w:val="00CF7C7C"/>
    <w:rsid w:val="00D47C5F"/>
    <w:rsid w:val="00D75813"/>
    <w:rsid w:val="00DA7D08"/>
    <w:rsid w:val="00E674E1"/>
    <w:rsid w:val="00EC42AB"/>
    <w:rsid w:val="00ED5CE8"/>
    <w:rsid w:val="00EF1189"/>
    <w:rsid w:val="00F41813"/>
    <w:rsid w:val="00F64D65"/>
    <w:rsid w:val="00F7762C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32AD"/>
  <w15:docId w15:val="{F4F2DECF-FD66-409E-A172-6E08207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pacing w:after="200" w:line="276" w:lineRule="auto"/>
    </w:pPr>
    <w:rPr>
      <w:rFonts w:ascii="Arial" w:eastAsia="Arial" w:hAnsi="Arial" w:cs="Times New Roman"/>
      <w:sz w:val="20"/>
    </w:rPr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cs="Arial"/>
      <w:b/>
      <w:bCs/>
      <w:sz w:val="28"/>
      <w:szCs w:val="28"/>
    </w:rPr>
  </w:style>
  <w:style w:type="paragraph" w:styleId="Rubrik3">
    <w:name w:val="heading 3"/>
    <w:basedOn w:val="Normal"/>
    <w:next w:val="Normal"/>
    <w:pPr>
      <w:keepNext/>
      <w:keepLines/>
      <w:spacing w:before="200" w:after="0"/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Pr>
      <w:rFonts w:eastAsia="Arial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WW-Standard">
    <w:name w:val="WW-Standard"/>
    <w:pPr>
      <w:spacing w:line="100" w:lineRule="atLeast"/>
      <w:textAlignment w:val="auto"/>
    </w:pPr>
    <w:rPr>
      <w:lang w:eastAsia="hi-IN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Sidfo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0">
    <w:name w:val="WW8Num3z0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kanJohansson">
    <w:name w:val="Håkan Johansson"/>
    <w:rPr>
      <w:rFonts w:ascii="Arial" w:hAnsi="Arial" w:cs="Arial"/>
      <w:color w:val="000000"/>
      <w:sz w:val="20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FD7AD3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Borg</dc:creator>
  <cp:lastModifiedBy>Tina Ehn</cp:lastModifiedBy>
  <cp:revision>3</cp:revision>
  <cp:lastPrinted>2113-01-01T00:00:00Z</cp:lastPrinted>
  <dcterms:created xsi:type="dcterms:W3CDTF">2019-06-03T15:38:00Z</dcterms:created>
  <dcterms:modified xsi:type="dcterms:W3CDTF">2019-06-03T15:39:00Z</dcterms:modified>
</cp:coreProperties>
</file>