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7CA7" w14:textId="24A2C54B" w:rsidR="008C6F66" w:rsidRDefault="00771B39">
      <w:r>
        <w:rPr>
          <w:noProof/>
        </w:rPr>
        <w:drawing>
          <wp:inline distT="0" distB="0" distL="0" distR="0" wp14:anchorId="5EDBA916" wp14:editId="2BF294CC">
            <wp:extent cx="1331595" cy="1398905"/>
            <wp:effectExtent l="0" t="0" r="1905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8CCE2" w14:textId="18394563" w:rsidR="00771B39" w:rsidRDefault="00771B39">
      <w:pPr>
        <w:rPr>
          <w:rFonts w:ascii="Georgia" w:hAnsi="Georgia"/>
          <w:color w:val="666666"/>
          <w:sz w:val="21"/>
          <w:szCs w:val="21"/>
          <w:shd w:val="clear" w:color="auto" w:fill="FFFFFF"/>
        </w:rPr>
      </w:pPr>
      <w:r>
        <w:rPr>
          <w:rStyle w:val="Stark"/>
          <w:color w:val="4F6228"/>
          <w:sz w:val="27"/>
          <w:szCs w:val="27"/>
        </w:rPr>
        <w:t xml:space="preserve">Dagordning   </w:t>
      </w:r>
      <w:r w:rsidRPr="00771B39">
        <w:rPr>
          <w:rStyle w:val="Stark"/>
          <w:color w:val="4F6228"/>
          <w:sz w:val="28"/>
          <w:szCs w:val="28"/>
        </w:rPr>
        <w:t>Årsmötet 202</w:t>
      </w:r>
      <w:r w:rsidR="00F24A01">
        <w:rPr>
          <w:rStyle w:val="Stark"/>
          <w:color w:val="4F6228"/>
          <w:sz w:val="28"/>
          <w:szCs w:val="28"/>
        </w:rPr>
        <w:t>3</w:t>
      </w:r>
      <w:r>
        <w:rPr>
          <w:color w:val="4F6228"/>
          <w:sz w:val="27"/>
          <w:szCs w:val="27"/>
        </w:rPr>
        <w:br/>
      </w:r>
    </w:p>
    <w:p w14:paraId="6DC6F126" w14:textId="041E2A08" w:rsidR="00C65999" w:rsidRPr="00C65999" w:rsidRDefault="00771B39" w:rsidP="00C65999">
      <w:pPr>
        <w:pStyle w:val="Liststycke"/>
        <w:numPr>
          <w:ilvl w:val="0"/>
          <w:numId w:val="1"/>
        </w:numPr>
        <w:rPr>
          <w:rFonts w:ascii="Georgia" w:hAnsi="Georgia"/>
          <w:color w:val="666666"/>
          <w:sz w:val="24"/>
          <w:szCs w:val="24"/>
          <w:shd w:val="clear" w:color="auto" w:fill="FFFFFF"/>
        </w:rPr>
      </w:pP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Mötets öppnande</w:t>
      </w:r>
    </w:p>
    <w:p w14:paraId="616880A3" w14:textId="77777777" w:rsidR="00C65999" w:rsidRPr="00C65999" w:rsidRDefault="00771B39" w:rsidP="00C65999">
      <w:pPr>
        <w:pStyle w:val="Liststycke"/>
        <w:rPr>
          <w:rFonts w:ascii="Georgia" w:hAnsi="Georgia"/>
          <w:color w:val="666666"/>
          <w:sz w:val="24"/>
          <w:szCs w:val="24"/>
          <w:shd w:val="clear" w:color="auto" w:fill="FFFFFF"/>
        </w:rPr>
      </w:pPr>
      <w:r w:rsidRPr="00C65999">
        <w:rPr>
          <w:rFonts w:ascii="Georgia" w:hAnsi="Georgia"/>
          <w:color w:val="666666"/>
          <w:sz w:val="24"/>
          <w:szCs w:val="24"/>
        </w:rPr>
        <w:br/>
      </w: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2.    Val av ordförande för mötet</w:t>
      </w:r>
    </w:p>
    <w:p w14:paraId="2395FFE7" w14:textId="361B6ABE" w:rsidR="00C65999" w:rsidRPr="00C65999" w:rsidRDefault="00771B39" w:rsidP="00C65999">
      <w:pPr>
        <w:pStyle w:val="Liststycke"/>
        <w:rPr>
          <w:rFonts w:ascii="Georgia" w:hAnsi="Georgia"/>
          <w:color w:val="666666"/>
          <w:sz w:val="24"/>
          <w:szCs w:val="24"/>
          <w:shd w:val="clear" w:color="auto" w:fill="FFFFFF"/>
        </w:rPr>
      </w:pP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3.    Anmälan av styrelsens val av sekreterare vid årsmötet</w:t>
      </w:r>
    </w:p>
    <w:p w14:paraId="75260CA4" w14:textId="585453B0" w:rsidR="00C65999" w:rsidRPr="00C65999" w:rsidRDefault="00771B39" w:rsidP="00C65999">
      <w:pPr>
        <w:pStyle w:val="Liststycke"/>
        <w:rPr>
          <w:rFonts w:ascii="Georgia" w:hAnsi="Georgia"/>
          <w:color w:val="666666"/>
          <w:sz w:val="24"/>
          <w:szCs w:val="24"/>
          <w:shd w:val="clear" w:color="auto" w:fill="FFFFFF"/>
        </w:rPr>
      </w:pP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4.    Fastställande av röstlängd</w:t>
      </w:r>
    </w:p>
    <w:p w14:paraId="0E819E4F" w14:textId="09F6B397" w:rsidR="00C65999" w:rsidRPr="00C65999" w:rsidRDefault="00771B39" w:rsidP="00C65999">
      <w:pPr>
        <w:pStyle w:val="Liststycke"/>
        <w:rPr>
          <w:rFonts w:ascii="Georgia" w:hAnsi="Georgia"/>
          <w:color w:val="666666"/>
          <w:sz w:val="24"/>
          <w:szCs w:val="24"/>
          <w:shd w:val="clear" w:color="auto" w:fill="FFFFFF"/>
        </w:rPr>
      </w:pP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5.    Val av protokolljusterare och rösträknare</w:t>
      </w:r>
    </w:p>
    <w:p w14:paraId="111546CE" w14:textId="4ACBDD54" w:rsidR="00C65999" w:rsidRPr="00C65999" w:rsidRDefault="00771B39" w:rsidP="00C65999">
      <w:pPr>
        <w:pStyle w:val="Liststycke"/>
        <w:rPr>
          <w:rFonts w:ascii="Georgia" w:hAnsi="Georgia"/>
          <w:color w:val="666666"/>
          <w:sz w:val="24"/>
          <w:szCs w:val="24"/>
          <w:shd w:val="clear" w:color="auto" w:fill="FFFFFF"/>
        </w:rPr>
      </w:pP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6.    Fastställande av dagordning</w:t>
      </w:r>
    </w:p>
    <w:p w14:paraId="4A372C05" w14:textId="14EC5D81" w:rsidR="00C65999" w:rsidRPr="00C65999" w:rsidRDefault="00771B39" w:rsidP="00C65999">
      <w:pPr>
        <w:pStyle w:val="Liststycke"/>
        <w:rPr>
          <w:rFonts w:ascii="Georgia" w:hAnsi="Georgia"/>
          <w:color w:val="666666"/>
          <w:sz w:val="24"/>
          <w:szCs w:val="24"/>
          <w:shd w:val="clear" w:color="auto" w:fill="FFFFFF"/>
        </w:rPr>
      </w:pP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7.    Fastställande av om mötet blivit i laga ordning utlyst</w:t>
      </w:r>
    </w:p>
    <w:p w14:paraId="4713314B" w14:textId="0D2D10DB" w:rsidR="00C65999" w:rsidRPr="00C65999" w:rsidRDefault="00771B39" w:rsidP="00C65999">
      <w:pPr>
        <w:pStyle w:val="Liststycke"/>
        <w:rPr>
          <w:rFonts w:ascii="Georgia" w:hAnsi="Georgia"/>
          <w:color w:val="666666"/>
          <w:sz w:val="24"/>
          <w:szCs w:val="24"/>
          <w:shd w:val="clear" w:color="auto" w:fill="FFFFFF"/>
        </w:rPr>
      </w:pP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8.    Behandling av verksamhets- och förvaltningsberättelserna</w:t>
      </w:r>
    </w:p>
    <w:p w14:paraId="45E33DBE" w14:textId="59542C1C" w:rsidR="00771B39" w:rsidRPr="00C65999" w:rsidRDefault="00771B39" w:rsidP="00C65999">
      <w:pPr>
        <w:pStyle w:val="Liststycke"/>
        <w:rPr>
          <w:rFonts w:ascii="Georgia" w:hAnsi="Georgia"/>
          <w:color w:val="666666"/>
          <w:sz w:val="24"/>
          <w:szCs w:val="24"/>
          <w:shd w:val="clear" w:color="auto" w:fill="FFFFFF"/>
        </w:rPr>
      </w:pP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9.    Revisorernas berättelse</w:t>
      </w:r>
      <w:r w:rsidRPr="00C65999">
        <w:rPr>
          <w:rFonts w:ascii="Georgia" w:hAnsi="Georgia"/>
          <w:color w:val="666666"/>
          <w:sz w:val="24"/>
          <w:szCs w:val="24"/>
        </w:rPr>
        <w:br/>
      </w: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10.  Fastställande av balans- och resultatberättelserna</w:t>
      </w:r>
      <w:r w:rsidRPr="00C65999">
        <w:rPr>
          <w:rFonts w:ascii="Georgia" w:hAnsi="Georgia"/>
          <w:color w:val="666666"/>
          <w:sz w:val="24"/>
          <w:szCs w:val="24"/>
        </w:rPr>
        <w:br/>
      </w: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11.  Frågan om ansvarsfrihet för styrelsen</w:t>
      </w:r>
      <w:r w:rsidRPr="00C65999">
        <w:rPr>
          <w:rFonts w:ascii="Georgia" w:hAnsi="Georgia"/>
          <w:color w:val="666666"/>
          <w:sz w:val="24"/>
          <w:szCs w:val="24"/>
        </w:rPr>
        <w:br/>
      </w: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12.  Val av ordförande enligt stadgarna 18 §</w:t>
      </w:r>
      <w:r w:rsidRPr="00C65999">
        <w:rPr>
          <w:rFonts w:ascii="Georgia" w:hAnsi="Georgia"/>
          <w:color w:val="666666"/>
          <w:sz w:val="24"/>
          <w:szCs w:val="24"/>
        </w:rPr>
        <w:br/>
      </w: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13.  Val av styrelseledamöter jämte suppleanter enligt 18 §</w:t>
      </w:r>
      <w:r w:rsidRPr="00C65999">
        <w:rPr>
          <w:rFonts w:ascii="Georgia" w:hAnsi="Georgia"/>
          <w:color w:val="666666"/>
          <w:sz w:val="24"/>
          <w:szCs w:val="24"/>
        </w:rPr>
        <w:br/>
      </w: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14.  Anmälan av ungdomssektionens styrelseledamot och personliga suppleant</w:t>
      </w:r>
      <w:r w:rsidRPr="00C65999">
        <w:rPr>
          <w:rFonts w:ascii="Georgia" w:hAnsi="Georgia"/>
          <w:color w:val="666666"/>
          <w:sz w:val="24"/>
          <w:szCs w:val="24"/>
        </w:rPr>
        <w:br/>
      </w: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15.  Beslut om att upprätta eller avveckla sektioner, förutom ungdomssektion, enligt 23 §</w:t>
      </w:r>
      <w:r w:rsidRPr="00C65999">
        <w:rPr>
          <w:rFonts w:ascii="Georgia" w:hAnsi="Georgia"/>
          <w:color w:val="666666"/>
          <w:sz w:val="24"/>
          <w:szCs w:val="24"/>
        </w:rPr>
        <w:br/>
      </w: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16.  Val av revisorer och revisorssuppleant enligt 21 §</w:t>
      </w:r>
      <w:r w:rsidRPr="00C65999">
        <w:rPr>
          <w:rFonts w:ascii="Georgia" w:hAnsi="Georgia"/>
          <w:color w:val="666666"/>
          <w:sz w:val="24"/>
          <w:szCs w:val="24"/>
        </w:rPr>
        <w:br/>
      </w: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17.  Val på ett år av ordförande och ledamöter i valberedningen enligt 17 §</w:t>
      </w:r>
      <w:r w:rsidRPr="00C65999">
        <w:rPr>
          <w:rFonts w:ascii="Georgia" w:hAnsi="Georgia"/>
          <w:color w:val="666666"/>
          <w:sz w:val="24"/>
          <w:szCs w:val="24"/>
        </w:rPr>
        <w:br/>
      </w: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18.  Val av ombud till Svenska Ridsportförbundets och distriktets allmänna möten och eventu</w:t>
      </w: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softHyphen/>
        <w:t>ella andra möten där föreningen har rätt att representera med ombud</w:t>
      </w:r>
      <w:r w:rsidRPr="00C65999">
        <w:rPr>
          <w:rFonts w:ascii="Georgia" w:hAnsi="Georgia"/>
          <w:color w:val="666666"/>
          <w:sz w:val="24"/>
          <w:szCs w:val="24"/>
        </w:rPr>
        <w:br/>
      </w: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19.  Fastställande av årsavgift för nästkommande år och eventuella avgifter för kommande år</w:t>
      </w:r>
      <w:r w:rsidRPr="00C65999">
        <w:rPr>
          <w:rFonts w:ascii="Georgia" w:hAnsi="Georgia"/>
          <w:color w:val="666666"/>
          <w:sz w:val="24"/>
          <w:szCs w:val="24"/>
        </w:rPr>
        <w:br/>
      </w: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20.  Övriga ärenden som enligt 14 § kan upptas till beslut på årsmöte</w:t>
      </w:r>
      <w:r w:rsidRPr="00C65999">
        <w:rPr>
          <w:rFonts w:ascii="Georgia" w:hAnsi="Georgia"/>
          <w:color w:val="666666"/>
          <w:sz w:val="24"/>
          <w:szCs w:val="24"/>
        </w:rPr>
        <w:br/>
      </w:r>
      <w:r w:rsidRPr="00C65999">
        <w:rPr>
          <w:rFonts w:ascii="Georgia" w:hAnsi="Georgia"/>
          <w:color w:val="666666"/>
          <w:sz w:val="24"/>
          <w:szCs w:val="24"/>
          <w:shd w:val="clear" w:color="auto" w:fill="FFFFFF"/>
        </w:rPr>
        <w:t>21.  Mötets avslutande</w:t>
      </w:r>
    </w:p>
    <w:p w14:paraId="1BB80E1C" w14:textId="77777777" w:rsidR="00771B39" w:rsidRPr="00C65999" w:rsidRDefault="00771B39">
      <w:pPr>
        <w:rPr>
          <w:sz w:val="24"/>
          <w:szCs w:val="24"/>
        </w:rPr>
      </w:pPr>
    </w:p>
    <w:sectPr w:rsidR="00771B39" w:rsidRPr="00C6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17CFF"/>
    <w:multiLevelType w:val="hybridMultilevel"/>
    <w:tmpl w:val="759C87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7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203356"/>
    <w:rsid w:val="00771B39"/>
    <w:rsid w:val="008C6F66"/>
    <w:rsid w:val="009A3E10"/>
    <w:rsid w:val="009A6FB5"/>
    <w:rsid w:val="00C65999"/>
    <w:rsid w:val="00F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8365"/>
  <w15:chartTrackingRefBased/>
  <w15:docId w15:val="{335CF772-67AF-40CD-A544-276318F3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71B39"/>
    <w:rPr>
      <w:b/>
      <w:bCs/>
    </w:rPr>
  </w:style>
  <w:style w:type="paragraph" w:styleId="Liststycke">
    <w:name w:val="List Paragraph"/>
    <w:basedOn w:val="Normal"/>
    <w:uiPriority w:val="34"/>
    <w:qFormat/>
    <w:rsid w:val="00C6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Ehn</dc:creator>
  <cp:keywords/>
  <dc:description/>
  <cp:lastModifiedBy>Tina Ehn</cp:lastModifiedBy>
  <cp:revision>2</cp:revision>
  <cp:lastPrinted>2022-03-04T08:03:00Z</cp:lastPrinted>
  <dcterms:created xsi:type="dcterms:W3CDTF">2023-02-26T21:08:00Z</dcterms:created>
  <dcterms:modified xsi:type="dcterms:W3CDTF">2023-02-26T21:08:00Z</dcterms:modified>
</cp:coreProperties>
</file>